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98" w:rsidRPr="00E7392C" w:rsidRDefault="00C15F98" w:rsidP="0073491F">
      <w:pPr>
        <w:ind w:left="907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Додаток до рішення </w:t>
      </w:r>
      <w:r>
        <w:rPr>
          <w:sz w:val="26"/>
          <w:szCs w:val="26"/>
          <w:lang w:val="en-US"/>
        </w:rPr>
        <w:t>XVIII</w:t>
      </w:r>
      <w:r>
        <w:rPr>
          <w:sz w:val="26"/>
          <w:szCs w:val="26"/>
          <w:lang w:val="uk-UA"/>
        </w:rPr>
        <w:t xml:space="preserve"> сесії обласної ради </w:t>
      </w:r>
      <w:r>
        <w:rPr>
          <w:sz w:val="26"/>
          <w:szCs w:val="26"/>
          <w:lang w:val="en-US"/>
        </w:rPr>
        <w:t>VII</w:t>
      </w:r>
      <w:r w:rsidRPr="00E7392C">
        <w:rPr>
          <w:sz w:val="26"/>
          <w:szCs w:val="26"/>
          <w:lang w:val="uk-UA"/>
        </w:rPr>
        <w:t xml:space="preserve"> скликання </w:t>
      </w:r>
      <w:r>
        <w:rPr>
          <w:sz w:val="26"/>
          <w:szCs w:val="26"/>
          <w:lang w:val="uk-UA"/>
        </w:rPr>
        <w:t xml:space="preserve">від </w:t>
      </w:r>
      <w:r w:rsidRPr="003F6F14">
        <w:rPr>
          <w:sz w:val="26"/>
          <w:szCs w:val="26"/>
        </w:rPr>
        <w:t xml:space="preserve">07 </w:t>
      </w:r>
      <w:r>
        <w:rPr>
          <w:sz w:val="26"/>
          <w:szCs w:val="26"/>
          <w:lang w:val="uk-UA"/>
        </w:rPr>
        <w:t>грудня 2017 №233-18/17</w:t>
      </w:r>
    </w:p>
    <w:p w:rsidR="00C15F98" w:rsidRPr="00E7392C" w:rsidRDefault="00C15F98" w:rsidP="0073491F">
      <w:pPr>
        <w:ind w:left="9072"/>
        <w:jc w:val="both"/>
        <w:rPr>
          <w:sz w:val="26"/>
          <w:szCs w:val="26"/>
          <w:lang w:val="uk-UA"/>
        </w:rPr>
      </w:pPr>
    </w:p>
    <w:p w:rsidR="00C15F98" w:rsidRPr="00E0256D" w:rsidRDefault="00C15F98" w:rsidP="00E7392C">
      <w:pPr>
        <w:jc w:val="both"/>
        <w:rPr>
          <w:lang w:val="uk-UA"/>
        </w:rPr>
      </w:pPr>
      <w:r w:rsidRPr="00E0256D">
        <w:rPr>
          <w:bCs/>
          <w:lang w:val="uk-UA"/>
        </w:rPr>
        <w:t xml:space="preserve">Зміни до розділу 4.2. </w:t>
      </w:r>
      <w:r w:rsidRPr="00E0256D">
        <w:rPr>
          <w:lang w:val="uk-UA"/>
        </w:rPr>
        <w:t xml:space="preserve">«Фінансово-кредитна та інвестиційна підтримка», </w:t>
      </w:r>
      <w:r w:rsidRPr="00E0256D">
        <w:rPr>
          <w:bCs/>
          <w:lang w:val="uk-UA"/>
        </w:rPr>
        <w:t>розділу 4.4. «</w:t>
      </w:r>
      <w:r w:rsidRPr="00E0256D">
        <w:rPr>
          <w:lang w:val="uk-UA"/>
        </w:rPr>
        <w:t>Формування інфраструктури підтримки підприємництва» заходів Регіональної програми розвитку малого і середнього підприємництва у Чернівецькій області на 2017-2018 роки» підпункт 4.2.1.1. пункту 4.2.1., підпункт 4.2.1.2. пункту 4.2.1., підпункт 4.4.1.1. пункту 4.4.1., викласти у новій редакції:</w:t>
      </w:r>
    </w:p>
    <w:tbl>
      <w:tblPr>
        <w:tblW w:w="15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70"/>
        <w:gridCol w:w="3239"/>
        <w:gridCol w:w="1232"/>
        <w:gridCol w:w="2007"/>
        <w:gridCol w:w="1444"/>
        <w:gridCol w:w="1130"/>
        <w:gridCol w:w="949"/>
        <w:gridCol w:w="2504"/>
      </w:tblGrid>
      <w:tr w:rsidR="00C15F98" w:rsidRPr="00782FA0" w:rsidTr="006F7516">
        <w:trPr>
          <w:trHeight w:val="525"/>
        </w:trPr>
        <w:tc>
          <w:tcPr>
            <w:tcW w:w="709" w:type="dxa"/>
            <w:vMerge w:val="restart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№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з/п</w:t>
            </w:r>
          </w:p>
        </w:tc>
        <w:tc>
          <w:tcPr>
            <w:tcW w:w="2170" w:type="dxa"/>
            <w:vMerge w:val="restart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Пріоритетні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Завдання</w:t>
            </w:r>
          </w:p>
        </w:tc>
        <w:tc>
          <w:tcPr>
            <w:tcW w:w="3239" w:type="dxa"/>
            <w:vMerge w:val="restart"/>
          </w:tcPr>
          <w:p w:rsidR="00C15F98" w:rsidRPr="009248C7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Зміст заходу</w:t>
            </w:r>
          </w:p>
        </w:tc>
        <w:tc>
          <w:tcPr>
            <w:tcW w:w="1232" w:type="dxa"/>
            <w:vMerge w:val="restart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Термін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  <w:r w:rsidRPr="00612D7E">
              <w:rPr>
                <w:b/>
                <w:lang w:val="uk-UA"/>
              </w:rPr>
              <w:t>иконан</w:t>
            </w:r>
            <w:r>
              <w:rPr>
                <w:b/>
                <w:lang w:val="uk-UA"/>
              </w:rPr>
              <w:t>-</w:t>
            </w:r>
            <w:r w:rsidRPr="00612D7E">
              <w:rPr>
                <w:b/>
                <w:lang w:val="uk-UA"/>
              </w:rPr>
              <w:t>ня</w:t>
            </w:r>
          </w:p>
        </w:tc>
        <w:tc>
          <w:tcPr>
            <w:tcW w:w="2007" w:type="dxa"/>
            <w:vMerge w:val="restart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Виконавці</w:t>
            </w:r>
          </w:p>
        </w:tc>
        <w:tc>
          <w:tcPr>
            <w:tcW w:w="1444" w:type="dxa"/>
            <w:vMerge w:val="restart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Джерела</w:t>
            </w:r>
          </w:p>
          <w:p w:rsidR="00C15F98" w:rsidRPr="005F6252" w:rsidRDefault="00C15F98" w:rsidP="006F751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фінан</w:t>
            </w:r>
            <w:r>
              <w:rPr>
                <w:b/>
                <w:lang w:val="en-US"/>
              </w:rPr>
              <w:t>-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сування</w:t>
            </w:r>
          </w:p>
        </w:tc>
        <w:tc>
          <w:tcPr>
            <w:tcW w:w="2079" w:type="dxa"/>
            <w:gridSpan w:val="2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Орієнтовні обсяги фінансування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(вартість)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тис.грн.</w:t>
            </w:r>
          </w:p>
        </w:tc>
        <w:tc>
          <w:tcPr>
            <w:tcW w:w="2504" w:type="dxa"/>
            <w:vMerge w:val="restart"/>
          </w:tcPr>
          <w:p w:rsidR="00C15F98" w:rsidRPr="00867910" w:rsidRDefault="00C15F98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Очікуваний результат</w:t>
            </w:r>
          </w:p>
        </w:tc>
      </w:tr>
      <w:tr w:rsidR="00C15F98" w:rsidRPr="00612D7E" w:rsidTr="006F7516">
        <w:trPr>
          <w:trHeight w:val="687"/>
        </w:trPr>
        <w:tc>
          <w:tcPr>
            <w:tcW w:w="709" w:type="dxa"/>
            <w:vMerge/>
            <w:vAlign w:val="center"/>
          </w:tcPr>
          <w:p w:rsidR="00C15F98" w:rsidRPr="00612D7E" w:rsidRDefault="00C15F98" w:rsidP="006F7516">
            <w:pPr>
              <w:rPr>
                <w:b/>
                <w:lang w:val="uk-UA"/>
              </w:rPr>
            </w:pPr>
          </w:p>
        </w:tc>
        <w:tc>
          <w:tcPr>
            <w:tcW w:w="2170" w:type="dxa"/>
            <w:vMerge/>
            <w:vAlign w:val="center"/>
          </w:tcPr>
          <w:p w:rsidR="00C15F98" w:rsidRPr="00612D7E" w:rsidRDefault="00C15F98" w:rsidP="006F7516">
            <w:pPr>
              <w:rPr>
                <w:b/>
                <w:lang w:val="uk-UA"/>
              </w:rPr>
            </w:pPr>
          </w:p>
        </w:tc>
        <w:tc>
          <w:tcPr>
            <w:tcW w:w="3239" w:type="dxa"/>
            <w:vMerge/>
            <w:vAlign w:val="center"/>
          </w:tcPr>
          <w:p w:rsidR="00C15F98" w:rsidRPr="00612D7E" w:rsidRDefault="00C15F98" w:rsidP="006F7516">
            <w:pPr>
              <w:rPr>
                <w:b/>
                <w:lang w:val="uk-UA"/>
              </w:rPr>
            </w:pPr>
          </w:p>
        </w:tc>
        <w:tc>
          <w:tcPr>
            <w:tcW w:w="1232" w:type="dxa"/>
            <w:vMerge/>
            <w:vAlign w:val="center"/>
          </w:tcPr>
          <w:p w:rsidR="00C15F98" w:rsidRPr="00612D7E" w:rsidRDefault="00C15F98" w:rsidP="006F7516">
            <w:pPr>
              <w:rPr>
                <w:b/>
                <w:lang w:val="uk-UA"/>
              </w:rPr>
            </w:pPr>
          </w:p>
        </w:tc>
        <w:tc>
          <w:tcPr>
            <w:tcW w:w="2007" w:type="dxa"/>
            <w:vMerge/>
            <w:vAlign w:val="center"/>
          </w:tcPr>
          <w:p w:rsidR="00C15F98" w:rsidRPr="00612D7E" w:rsidRDefault="00C15F98" w:rsidP="006F7516">
            <w:pPr>
              <w:rPr>
                <w:b/>
                <w:lang w:val="uk-UA"/>
              </w:rPr>
            </w:pPr>
          </w:p>
        </w:tc>
        <w:tc>
          <w:tcPr>
            <w:tcW w:w="1444" w:type="dxa"/>
            <w:vMerge/>
            <w:vAlign w:val="center"/>
          </w:tcPr>
          <w:p w:rsidR="00C15F98" w:rsidRPr="00612D7E" w:rsidRDefault="00C15F98" w:rsidP="006F7516">
            <w:pPr>
              <w:rPr>
                <w:b/>
                <w:lang w:val="uk-UA"/>
              </w:rPr>
            </w:pPr>
          </w:p>
        </w:tc>
        <w:tc>
          <w:tcPr>
            <w:tcW w:w="1130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2017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</w:t>
            </w:r>
            <w:r w:rsidRPr="00612D7E">
              <w:rPr>
                <w:b/>
                <w:lang w:val="uk-UA"/>
              </w:rPr>
              <w:t>ік</w:t>
            </w:r>
          </w:p>
        </w:tc>
        <w:tc>
          <w:tcPr>
            <w:tcW w:w="949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2018</w:t>
            </w:r>
          </w:p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Рік</w:t>
            </w:r>
          </w:p>
        </w:tc>
        <w:tc>
          <w:tcPr>
            <w:tcW w:w="2504" w:type="dxa"/>
            <w:vMerge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</w:p>
        </w:tc>
      </w:tr>
      <w:tr w:rsidR="00C15F98" w:rsidRPr="00612D7E" w:rsidTr="006F7516">
        <w:tc>
          <w:tcPr>
            <w:tcW w:w="709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1</w:t>
            </w:r>
          </w:p>
        </w:tc>
        <w:tc>
          <w:tcPr>
            <w:tcW w:w="2170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2</w:t>
            </w:r>
          </w:p>
        </w:tc>
        <w:tc>
          <w:tcPr>
            <w:tcW w:w="3239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3</w:t>
            </w:r>
          </w:p>
        </w:tc>
        <w:tc>
          <w:tcPr>
            <w:tcW w:w="1232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4</w:t>
            </w:r>
          </w:p>
        </w:tc>
        <w:tc>
          <w:tcPr>
            <w:tcW w:w="2007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5</w:t>
            </w:r>
          </w:p>
        </w:tc>
        <w:tc>
          <w:tcPr>
            <w:tcW w:w="1444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6</w:t>
            </w:r>
          </w:p>
        </w:tc>
        <w:tc>
          <w:tcPr>
            <w:tcW w:w="1130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7</w:t>
            </w:r>
          </w:p>
        </w:tc>
        <w:tc>
          <w:tcPr>
            <w:tcW w:w="949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8</w:t>
            </w:r>
          </w:p>
        </w:tc>
        <w:tc>
          <w:tcPr>
            <w:tcW w:w="2504" w:type="dxa"/>
          </w:tcPr>
          <w:p w:rsidR="00C15F98" w:rsidRPr="00612D7E" w:rsidRDefault="00C15F98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C15F98" w:rsidRPr="00612D7E" w:rsidTr="002654F8">
        <w:tc>
          <w:tcPr>
            <w:tcW w:w="15384" w:type="dxa"/>
            <w:gridSpan w:val="9"/>
          </w:tcPr>
          <w:p w:rsidR="00C15F98" w:rsidRPr="004413FB" w:rsidRDefault="00C15F98" w:rsidP="006F7516">
            <w:pPr>
              <w:jc w:val="center"/>
              <w:rPr>
                <w:b/>
                <w:lang w:val="uk-UA"/>
              </w:rPr>
            </w:pPr>
            <w:r w:rsidRPr="004903FE">
              <w:rPr>
                <w:b/>
              </w:rPr>
              <w:t>4</w:t>
            </w:r>
            <w:r>
              <w:rPr>
                <w:b/>
                <w:lang w:val="uk-UA"/>
              </w:rPr>
              <w:t xml:space="preserve">.2. </w:t>
            </w:r>
            <w:r w:rsidRPr="004413FB">
              <w:rPr>
                <w:b/>
                <w:lang w:val="uk-UA"/>
              </w:rPr>
              <w:t>Фінансово-кредитна та інвестиційна підтримка</w:t>
            </w:r>
          </w:p>
        </w:tc>
      </w:tr>
      <w:tr w:rsidR="00C15F98" w:rsidRPr="00131277" w:rsidTr="00DE51B5">
        <w:tc>
          <w:tcPr>
            <w:tcW w:w="709" w:type="dxa"/>
            <w:vMerge w:val="restart"/>
          </w:tcPr>
          <w:p w:rsidR="00C15F98" w:rsidRPr="00612D7E" w:rsidRDefault="00C15F98" w:rsidP="00297601">
            <w:pPr>
              <w:ind w:left="-57" w:right="-57"/>
              <w:jc w:val="center"/>
              <w:rPr>
                <w:b/>
                <w:lang w:val="uk-UA"/>
              </w:rPr>
            </w:pPr>
            <w:r w:rsidRPr="004D6ED9">
              <w:rPr>
                <w:b/>
                <w:lang w:val="uk-UA"/>
              </w:rPr>
              <w:t>4.</w:t>
            </w:r>
            <w:r w:rsidRPr="004903FE">
              <w:rPr>
                <w:b/>
              </w:rPr>
              <w:t>2</w:t>
            </w:r>
            <w:r w:rsidRPr="004D6ED9">
              <w:rPr>
                <w:b/>
                <w:lang w:val="uk-UA"/>
              </w:rPr>
              <w:t>.1.</w:t>
            </w:r>
          </w:p>
        </w:tc>
        <w:tc>
          <w:tcPr>
            <w:tcW w:w="2170" w:type="dxa"/>
            <w:vMerge w:val="restart"/>
          </w:tcPr>
          <w:p w:rsidR="00C15F98" w:rsidRPr="00360F41" w:rsidRDefault="00C15F98" w:rsidP="00C75428">
            <w:pPr>
              <w:pStyle w:val="21"/>
              <w:spacing w:line="274" w:lineRule="exact"/>
              <w:rPr>
                <w:b/>
                <w:lang w:val="uk-UA" w:eastAsia="en-US"/>
              </w:rPr>
            </w:pPr>
            <w:r w:rsidRPr="00360F41">
              <w:rPr>
                <w:rStyle w:val="211pt2"/>
                <w:sz w:val="24"/>
                <w:szCs w:val="24"/>
              </w:rPr>
              <w:t>Стимулювання розвитку підприємницької діяльності, у тому числі шляхом надання фінансово-кредитної підтримки суб’єктам підприємництва</w:t>
            </w:r>
          </w:p>
        </w:tc>
        <w:tc>
          <w:tcPr>
            <w:tcW w:w="3239" w:type="dxa"/>
          </w:tcPr>
          <w:p w:rsidR="00C15F98" w:rsidRPr="00360F41" w:rsidRDefault="00C15F98" w:rsidP="005A446E">
            <w:pPr>
              <w:pStyle w:val="Header"/>
              <w:jc w:val="both"/>
              <w:rPr>
                <w:rFonts w:ascii="Times New Roman" w:hAnsi="Times New Roman"/>
              </w:rPr>
            </w:pPr>
            <w:r w:rsidRPr="00360F41">
              <w:rPr>
                <w:rFonts w:ascii="Times New Roman" w:hAnsi="Times New Roman"/>
              </w:rPr>
              <w:t>4.2.1.1. Створення фонду мікрокредитування з метою надання фінансово-кредитної підтримки діючим суб’єктам малого і середнього підприємництва та тим, які започатковують та впроваджують виробництво інноваційної продукції</w:t>
            </w:r>
          </w:p>
        </w:tc>
        <w:tc>
          <w:tcPr>
            <w:tcW w:w="1232" w:type="dxa"/>
          </w:tcPr>
          <w:p w:rsidR="00C15F98" w:rsidRDefault="00C15F98" w:rsidP="00685DF2">
            <w:pPr>
              <w:ind w:right="12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2017-</w:t>
            </w:r>
          </w:p>
          <w:p w:rsidR="00C15F98" w:rsidRPr="00612D7E" w:rsidRDefault="00C15F98" w:rsidP="00685DF2">
            <w:pPr>
              <w:ind w:right="12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2018</w:t>
            </w:r>
          </w:p>
          <w:p w:rsidR="00C15F98" w:rsidRPr="00612D7E" w:rsidRDefault="00C15F98" w:rsidP="00685DF2">
            <w:pPr>
              <w:ind w:right="12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рок</w:t>
            </w:r>
            <w:r>
              <w:rPr>
                <w:lang w:val="uk-UA"/>
              </w:rPr>
              <w:t>и</w:t>
            </w:r>
          </w:p>
        </w:tc>
        <w:tc>
          <w:tcPr>
            <w:tcW w:w="2007" w:type="dxa"/>
          </w:tcPr>
          <w:p w:rsidR="00C15F98" w:rsidRPr="00612D7E" w:rsidRDefault="00C15F98" w:rsidP="005A446E">
            <w:pPr>
              <w:jc w:val="both"/>
              <w:rPr>
                <w:lang w:val="uk-UA"/>
              </w:rPr>
            </w:pPr>
            <w:r w:rsidRPr="00612D7E">
              <w:rPr>
                <w:lang w:val="uk-UA"/>
              </w:rPr>
              <w:t xml:space="preserve">Департамент </w:t>
            </w:r>
            <w:r>
              <w:rPr>
                <w:lang w:val="uk-UA"/>
              </w:rPr>
              <w:t xml:space="preserve">регіонального </w:t>
            </w:r>
            <w:r w:rsidRPr="00612D7E">
              <w:rPr>
                <w:lang w:val="uk-UA"/>
              </w:rPr>
              <w:t xml:space="preserve">розвитку обласної державної адміністрації, </w:t>
            </w:r>
            <w:r>
              <w:rPr>
                <w:lang w:val="uk-UA"/>
              </w:rPr>
              <w:t xml:space="preserve">Регіональний фонд підтримки підприємництва у Чернівецькій області, </w:t>
            </w:r>
            <w:r w:rsidRPr="00612D7E">
              <w:rPr>
                <w:lang w:val="uk-UA"/>
              </w:rPr>
              <w:t>районні державні адміністрації</w:t>
            </w:r>
            <w:r>
              <w:rPr>
                <w:lang w:val="uk-UA"/>
              </w:rPr>
              <w:t>, органи місцевого самоврядування</w:t>
            </w:r>
          </w:p>
        </w:tc>
        <w:tc>
          <w:tcPr>
            <w:tcW w:w="1444" w:type="dxa"/>
          </w:tcPr>
          <w:p w:rsidR="00C15F98" w:rsidRDefault="00C15F98" w:rsidP="00685DF2">
            <w:pPr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Кошти обласного бюджету,</w:t>
            </w:r>
          </w:p>
          <w:p w:rsidR="00C15F98" w:rsidRDefault="00C15F98" w:rsidP="00685D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місцевих бюджетів,</w:t>
            </w:r>
          </w:p>
          <w:p w:rsidR="00C15F98" w:rsidRPr="00612D7E" w:rsidRDefault="00C15F98" w:rsidP="00685D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кошти залучені на основі </w:t>
            </w:r>
          </w:p>
          <w:p w:rsidR="00C15F98" w:rsidRDefault="00C15F98" w:rsidP="00685DF2">
            <w:pPr>
              <w:jc w:val="center"/>
              <w:rPr>
                <w:lang w:val="uk-UA" w:eastAsia="it-IT"/>
              </w:rPr>
            </w:pPr>
            <w:r>
              <w:rPr>
                <w:lang w:val="uk-UA" w:eastAsia="it-IT"/>
              </w:rPr>
              <w:t>державно-</w:t>
            </w:r>
            <w:r w:rsidRPr="00612D7E">
              <w:rPr>
                <w:lang w:eastAsia="it-IT"/>
              </w:rPr>
              <w:t>приват</w:t>
            </w:r>
            <w:r>
              <w:rPr>
                <w:lang w:val="uk-UA" w:eastAsia="it-IT"/>
              </w:rPr>
              <w:t xml:space="preserve">-ного </w:t>
            </w:r>
          </w:p>
          <w:p w:rsidR="00C15F98" w:rsidRPr="00612D7E" w:rsidRDefault="00C15F98" w:rsidP="00685DF2">
            <w:pPr>
              <w:jc w:val="center"/>
              <w:rPr>
                <w:lang w:val="uk-UA"/>
              </w:rPr>
            </w:pPr>
            <w:r w:rsidRPr="00612D7E">
              <w:rPr>
                <w:lang w:eastAsia="it-IT"/>
              </w:rPr>
              <w:t>партнерс</w:t>
            </w:r>
            <w:r>
              <w:rPr>
                <w:lang w:val="uk-UA" w:eastAsia="it-IT"/>
              </w:rPr>
              <w:t>-</w:t>
            </w:r>
            <w:r w:rsidRPr="00612D7E">
              <w:rPr>
                <w:lang w:eastAsia="it-IT"/>
              </w:rPr>
              <w:t>тв</w:t>
            </w:r>
            <w:r w:rsidRPr="00612D7E">
              <w:rPr>
                <w:lang w:val="uk-UA" w:eastAsia="it-IT"/>
              </w:rPr>
              <w:t>а</w:t>
            </w:r>
          </w:p>
        </w:tc>
        <w:tc>
          <w:tcPr>
            <w:tcW w:w="1130" w:type="dxa"/>
          </w:tcPr>
          <w:p w:rsidR="00C15F98" w:rsidRPr="00612D7E" w:rsidRDefault="00C15F98" w:rsidP="00685D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12D7E">
              <w:rPr>
                <w:lang w:val="uk-UA"/>
              </w:rPr>
              <w:t>00,0</w:t>
            </w:r>
          </w:p>
          <w:p w:rsidR="00C15F98" w:rsidRPr="00612D7E" w:rsidRDefault="00C15F98" w:rsidP="00685DF2">
            <w:pPr>
              <w:jc w:val="center"/>
              <w:rPr>
                <w:lang w:val="uk-UA"/>
              </w:rPr>
            </w:pPr>
          </w:p>
          <w:p w:rsidR="00C15F98" w:rsidRPr="00612D7E" w:rsidRDefault="00C15F98" w:rsidP="00685DF2">
            <w:pPr>
              <w:jc w:val="center"/>
              <w:rPr>
                <w:lang w:val="uk-UA"/>
              </w:rPr>
            </w:pPr>
          </w:p>
          <w:p w:rsidR="00C15F98" w:rsidRPr="00612D7E" w:rsidRDefault="00C15F98" w:rsidP="00685DF2">
            <w:pPr>
              <w:jc w:val="center"/>
              <w:rPr>
                <w:lang w:val="uk-UA"/>
              </w:rPr>
            </w:pPr>
          </w:p>
        </w:tc>
        <w:tc>
          <w:tcPr>
            <w:tcW w:w="949" w:type="dxa"/>
          </w:tcPr>
          <w:p w:rsidR="00C15F98" w:rsidRPr="00612D7E" w:rsidRDefault="00C15F98" w:rsidP="00685D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612D7E">
              <w:rPr>
                <w:lang w:val="uk-UA"/>
              </w:rPr>
              <w:t>0,0</w:t>
            </w:r>
          </w:p>
          <w:p w:rsidR="00C15F98" w:rsidRPr="00612D7E" w:rsidRDefault="00C15F98" w:rsidP="00685DF2">
            <w:pPr>
              <w:jc w:val="center"/>
              <w:rPr>
                <w:highlight w:val="green"/>
                <w:lang w:val="uk-UA"/>
              </w:rPr>
            </w:pPr>
          </w:p>
          <w:p w:rsidR="00C15F98" w:rsidRPr="00612D7E" w:rsidRDefault="00C15F98" w:rsidP="00685DF2">
            <w:pPr>
              <w:jc w:val="center"/>
              <w:rPr>
                <w:highlight w:val="green"/>
                <w:lang w:val="uk-UA"/>
              </w:rPr>
            </w:pPr>
          </w:p>
          <w:p w:rsidR="00C15F98" w:rsidRPr="00612D7E" w:rsidRDefault="00C15F98" w:rsidP="00685DF2">
            <w:pPr>
              <w:jc w:val="center"/>
              <w:rPr>
                <w:highlight w:val="green"/>
                <w:lang w:val="uk-UA"/>
              </w:rPr>
            </w:pPr>
          </w:p>
        </w:tc>
        <w:tc>
          <w:tcPr>
            <w:tcW w:w="2504" w:type="dxa"/>
          </w:tcPr>
          <w:p w:rsidR="00C15F98" w:rsidRPr="003253A5" w:rsidRDefault="00C15F98" w:rsidP="00685DF2">
            <w:pPr>
              <w:widowControl w:val="0"/>
              <w:suppressAutoHyphens/>
              <w:ind w:right="-1"/>
              <w:jc w:val="both"/>
              <w:rPr>
                <w:bCs/>
                <w:kern w:val="2"/>
                <w:lang w:val="uk-UA" w:eastAsia="ar-SA"/>
              </w:rPr>
            </w:pPr>
            <w:r>
              <w:rPr>
                <w:bCs/>
                <w:kern w:val="2"/>
                <w:lang w:val="uk-UA" w:eastAsia="ar-SA"/>
              </w:rPr>
              <w:t>А</w:t>
            </w:r>
            <w:r w:rsidRPr="003253A5">
              <w:rPr>
                <w:bCs/>
                <w:kern w:val="2"/>
                <w:lang w:val="uk-UA" w:eastAsia="ar-SA"/>
              </w:rPr>
              <w:t>ктивізаці</w:t>
            </w:r>
            <w:r>
              <w:rPr>
                <w:bCs/>
                <w:kern w:val="2"/>
                <w:lang w:val="uk-UA" w:eastAsia="ar-SA"/>
              </w:rPr>
              <w:t xml:space="preserve">я </w:t>
            </w:r>
            <w:r w:rsidRPr="003253A5">
              <w:rPr>
                <w:bCs/>
                <w:kern w:val="2"/>
                <w:lang w:val="uk-UA" w:eastAsia="ar-SA"/>
              </w:rPr>
              <w:t>фінансово-кредитної підтримки</w:t>
            </w:r>
            <w:r>
              <w:rPr>
                <w:bCs/>
                <w:kern w:val="2"/>
                <w:lang w:val="uk-UA" w:eastAsia="ar-SA"/>
              </w:rPr>
              <w:t xml:space="preserve"> суб’єктів підприємницької діяльності </w:t>
            </w:r>
            <w:r w:rsidRPr="003253A5">
              <w:rPr>
                <w:bCs/>
                <w:kern w:val="2"/>
                <w:lang w:val="uk-UA" w:eastAsia="ar-SA"/>
              </w:rPr>
              <w:t xml:space="preserve">з метою  </w:t>
            </w:r>
            <w:r>
              <w:rPr>
                <w:bCs/>
                <w:kern w:val="2"/>
                <w:lang w:val="uk-UA" w:eastAsia="ar-SA"/>
              </w:rPr>
              <w:t xml:space="preserve">подальшої </w:t>
            </w:r>
            <w:r w:rsidRPr="003253A5">
              <w:rPr>
                <w:bCs/>
                <w:kern w:val="2"/>
                <w:lang w:val="uk-UA" w:eastAsia="ar-SA"/>
              </w:rPr>
              <w:t>реаліз</w:t>
            </w:r>
            <w:r>
              <w:rPr>
                <w:bCs/>
                <w:kern w:val="2"/>
                <w:lang w:val="uk-UA" w:eastAsia="ar-SA"/>
              </w:rPr>
              <w:t xml:space="preserve">ації ними </w:t>
            </w:r>
            <w:r w:rsidRPr="003253A5">
              <w:rPr>
                <w:bCs/>
                <w:kern w:val="2"/>
                <w:lang w:val="uk-UA" w:eastAsia="ar-SA"/>
              </w:rPr>
              <w:t>інвестиційно</w:t>
            </w:r>
            <w:r>
              <w:rPr>
                <w:bCs/>
                <w:kern w:val="2"/>
                <w:lang w:val="uk-UA" w:eastAsia="ar-SA"/>
              </w:rPr>
              <w:t>-</w:t>
            </w:r>
            <w:r w:rsidRPr="003253A5">
              <w:rPr>
                <w:bCs/>
                <w:kern w:val="2"/>
                <w:lang w:val="uk-UA" w:eastAsia="ar-SA"/>
              </w:rPr>
              <w:t xml:space="preserve"> приваблив</w:t>
            </w:r>
            <w:r>
              <w:rPr>
                <w:bCs/>
                <w:kern w:val="2"/>
                <w:lang w:val="uk-UA" w:eastAsia="ar-SA"/>
              </w:rPr>
              <w:t xml:space="preserve">их </w:t>
            </w:r>
            <w:r w:rsidRPr="003253A5">
              <w:rPr>
                <w:bCs/>
                <w:kern w:val="2"/>
                <w:lang w:val="uk-UA" w:eastAsia="ar-SA"/>
              </w:rPr>
              <w:t>бізнес-проект</w:t>
            </w:r>
            <w:r>
              <w:rPr>
                <w:bCs/>
                <w:kern w:val="2"/>
                <w:lang w:val="uk-UA" w:eastAsia="ar-SA"/>
              </w:rPr>
              <w:t xml:space="preserve">ів </w:t>
            </w:r>
            <w:r w:rsidRPr="003253A5">
              <w:rPr>
                <w:bCs/>
                <w:kern w:val="2"/>
                <w:lang w:val="uk-UA" w:eastAsia="ar-SA"/>
              </w:rPr>
              <w:t>та покращ</w:t>
            </w:r>
            <w:r>
              <w:rPr>
                <w:bCs/>
                <w:kern w:val="2"/>
                <w:lang w:val="uk-UA" w:eastAsia="ar-SA"/>
              </w:rPr>
              <w:t xml:space="preserve">ення </w:t>
            </w:r>
            <w:r w:rsidRPr="003253A5">
              <w:rPr>
                <w:bCs/>
                <w:kern w:val="2"/>
                <w:lang w:val="uk-UA" w:eastAsia="ar-SA"/>
              </w:rPr>
              <w:t>конкурентоспромож</w:t>
            </w:r>
            <w:r>
              <w:rPr>
                <w:bCs/>
                <w:kern w:val="2"/>
                <w:lang w:val="uk-UA" w:eastAsia="ar-SA"/>
              </w:rPr>
              <w:t xml:space="preserve">-ності Чернівецької області </w:t>
            </w:r>
          </w:p>
          <w:p w:rsidR="00C15F98" w:rsidRDefault="00C15F98" w:rsidP="00685DF2">
            <w:pPr>
              <w:jc w:val="both"/>
              <w:rPr>
                <w:lang w:val="uk-UA"/>
              </w:rPr>
            </w:pPr>
          </w:p>
        </w:tc>
      </w:tr>
      <w:tr w:rsidR="00C15F98" w:rsidRPr="003F6F14" w:rsidTr="00297601">
        <w:tc>
          <w:tcPr>
            <w:tcW w:w="709" w:type="dxa"/>
            <w:vMerge/>
          </w:tcPr>
          <w:p w:rsidR="00C15F98" w:rsidRPr="004D6ED9" w:rsidRDefault="00C15F98" w:rsidP="00C75428">
            <w:pPr>
              <w:ind w:left="-57" w:right="-57"/>
              <w:rPr>
                <w:b/>
                <w:lang w:val="uk-UA"/>
              </w:rPr>
            </w:pPr>
          </w:p>
        </w:tc>
        <w:tc>
          <w:tcPr>
            <w:tcW w:w="2170" w:type="dxa"/>
            <w:vMerge/>
          </w:tcPr>
          <w:p w:rsidR="00C15F98" w:rsidRPr="00360F41" w:rsidRDefault="00C15F98" w:rsidP="00C75428">
            <w:pPr>
              <w:pStyle w:val="21"/>
              <w:shd w:val="clear" w:color="auto" w:fill="auto"/>
              <w:spacing w:line="274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39" w:type="dxa"/>
          </w:tcPr>
          <w:p w:rsidR="00C15F98" w:rsidRPr="00360F41" w:rsidRDefault="00C15F98" w:rsidP="00C30F17">
            <w:pPr>
              <w:pStyle w:val="Header"/>
              <w:jc w:val="both"/>
              <w:rPr>
                <w:rFonts w:ascii="Times New Roman" w:hAnsi="Times New Roman"/>
              </w:rPr>
            </w:pPr>
            <w:r w:rsidRPr="00360F41">
              <w:rPr>
                <w:rFonts w:ascii="Times New Roman" w:hAnsi="Times New Roman"/>
              </w:rPr>
              <w:t xml:space="preserve">4.2.1.2. Надання фінансово-кредитної підтримки суб’єктам малого і середнього підприємництва шляхом часткового відшкодування </w:t>
            </w:r>
            <w:r w:rsidRPr="00360F41">
              <w:rPr>
                <w:rFonts w:ascii="Times New Roman" w:hAnsi="Times New Roman"/>
                <w:lang w:eastAsia="it-IT"/>
              </w:rPr>
              <w:t xml:space="preserve">відсоткових ставок за користування банківськими кредитами, залученими </w:t>
            </w:r>
            <w:bookmarkStart w:id="0" w:name="_GoBack"/>
            <w:bookmarkEnd w:id="0"/>
            <w:r w:rsidRPr="00360F41">
              <w:rPr>
                <w:rFonts w:ascii="Times New Roman" w:hAnsi="Times New Roman"/>
                <w:lang w:eastAsia="it-IT"/>
              </w:rPr>
              <w:t>для реалізації проектів у пріоритетних напрямках розвитку області</w:t>
            </w:r>
          </w:p>
        </w:tc>
        <w:tc>
          <w:tcPr>
            <w:tcW w:w="1232" w:type="dxa"/>
          </w:tcPr>
          <w:p w:rsidR="00C15F98" w:rsidRPr="00131277" w:rsidRDefault="00C15F98" w:rsidP="00685DF2">
            <w:pPr>
              <w:ind w:right="-88"/>
              <w:jc w:val="center"/>
              <w:rPr>
                <w:lang w:val="uk-UA"/>
              </w:rPr>
            </w:pPr>
            <w:r w:rsidRPr="00131277">
              <w:rPr>
                <w:lang w:val="uk-UA"/>
              </w:rPr>
              <w:t>2017-</w:t>
            </w:r>
          </w:p>
          <w:p w:rsidR="00C15F98" w:rsidRPr="00131277" w:rsidRDefault="00C15F98" w:rsidP="00685DF2">
            <w:pPr>
              <w:ind w:right="-88"/>
              <w:jc w:val="center"/>
              <w:rPr>
                <w:lang w:val="uk-UA"/>
              </w:rPr>
            </w:pPr>
            <w:r w:rsidRPr="00131277">
              <w:rPr>
                <w:lang w:val="uk-UA"/>
              </w:rPr>
              <w:t>2018</w:t>
            </w:r>
          </w:p>
          <w:p w:rsidR="00C15F98" w:rsidRPr="00131277" w:rsidRDefault="00C15F98" w:rsidP="00685DF2">
            <w:pPr>
              <w:ind w:right="-88"/>
              <w:jc w:val="center"/>
              <w:rPr>
                <w:lang w:val="uk-UA"/>
              </w:rPr>
            </w:pPr>
            <w:r w:rsidRPr="00131277">
              <w:rPr>
                <w:lang w:val="uk-UA"/>
              </w:rPr>
              <w:t>роки</w:t>
            </w:r>
          </w:p>
        </w:tc>
        <w:tc>
          <w:tcPr>
            <w:tcW w:w="2007" w:type="dxa"/>
          </w:tcPr>
          <w:p w:rsidR="00C15F98" w:rsidRPr="00131277" w:rsidRDefault="00C15F98" w:rsidP="00212AD8">
            <w:pPr>
              <w:jc w:val="both"/>
              <w:rPr>
                <w:lang w:val="uk-UA"/>
              </w:rPr>
            </w:pPr>
            <w:r w:rsidRPr="00131277">
              <w:rPr>
                <w:lang w:val="uk-UA"/>
              </w:rPr>
              <w:t xml:space="preserve">Департамент </w:t>
            </w:r>
            <w:r>
              <w:rPr>
                <w:lang w:val="uk-UA"/>
              </w:rPr>
              <w:t xml:space="preserve">регіонального </w:t>
            </w:r>
            <w:r w:rsidRPr="00131277">
              <w:rPr>
                <w:lang w:val="uk-UA"/>
              </w:rPr>
              <w:t xml:space="preserve">розвитку обласної державної адміністрації, </w:t>
            </w:r>
            <w:r>
              <w:rPr>
                <w:lang w:val="uk-UA"/>
              </w:rPr>
              <w:t>Регіональний фонд підтримки підприємництва у Чернівецькій області,</w:t>
            </w:r>
            <w:r w:rsidRPr="00131277">
              <w:rPr>
                <w:lang w:val="uk-UA"/>
              </w:rPr>
              <w:t xml:space="preserve"> районні державні адміністрації, органи місцевого самоврядування, фінансово-кредитні установи області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44" w:type="dxa"/>
          </w:tcPr>
          <w:p w:rsidR="00C15F98" w:rsidRDefault="00C15F98" w:rsidP="005A446E">
            <w:pPr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Кошти обласного бюджету,</w:t>
            </w:r>
          </w:p>
          <w:p w:rsidR="00C15F98" w:rsidRDefault="00C15F98" w:rsidP="005A4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місцевих бюджетів,</w:t>
            </w:r>
          </w:p>
          <w:p w:rsidR="00C15F98" w:rsidRPr="00131277" w:rsidRDefault="00C15F98" w:rsidP="005A4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131277">
              <w:rPr>
                <w:lang w:val="uk-UA"/>
              </w:rPr>
              <w:t>ошти фінансово-кредитних установ</w:t>
            </w:r>
          </w:p>
        </w:tc>
        <w:tc>
          <w:tcPr>
            <w:tcW w:w="1130" w:type="dxa"/>
          </w:tcPr>
          <w:p w:rsidR="00C15F98" w:rsidRPr="00131277" w:rsidRDefault="00C15F98" w:rsidP="00685DF2">
            <w:pPr>
              <w:jc w:val="center"/>
              <w:rPr>
                <w:lang w:val="uk-UA"/>
              </w:rPr>
            </w:pPr>
            <w:r w:rsidRPr="00131277">
              <w:rPr>
                <w:lang w:val="uk-UA"/>
              </w:rPr>
              <w:t>200,0</w:t>
            </w:r>
          </w:p>
        </w:tc>
        <w:tc>
          <w:tcPr>
            <w:tcW w:w="949" w:type="dxa"/>
          </w:tcPr>
          <w:p w:rsidR="00C15F98" w:rsidRPr="00131277" w:rsidRDefault="00C15F98" w:rsidP="00685DF2">
            <w:pPr>
              <w:jc w:val="center"/>
              <w:rPr>
                <w:highlight w:val="green"/>
                <w:lang w:val="uk-UA"/>
              </w:rPr>
            </w:pPr>
            <w:r w:rsidRPr="00131277">
              <w:rPr>
                <w:lang w:val="uk-UA"/>
              </w:rPr>
              <w:t>5</w:t>
            </w:r>
            <w:r>
              <w:rPr>
                <w:lang w:val="uk-UA"/>
              </w:rPr>
              <w:t>0</w:t>
            </w:r>
            <w:r w:rsidRPr="00131277">
              <w:rPr>
                <w:lang w:val="uk-UA"/>
              </w:rPr>
              <w:t>0,0</w:t>
            </w:r>
          </w:p>
        </w:tc>
        <w:tc>
          <w:tcPr>
            <w:tcW w:w="2504" w:type="dxa"/>
          </w:tcPr>
          <w:p w:rsidR="00C15F98" w:rsidRPr="00D12725" w:rsidRDefault="00C15F98" w:rsidP="00D12725">
            <w:pPr>
              <w:jc w:val="both"/>
              <w:rPr>
                <w:lang w:val="uk-UA"/>
              </w:rPr>
            </w:pPr>
            <w:r w:rsidRPr="00D12725">
              <w:rPr>
                <w:lang w:val="uk-UA"/>
              </w:rPr>
              <w:t>Запровадж</w:t>
            </w:r>
            <w:r>
              <w:rPr>
                <w:lang w:val="uk-UA"/>
              </w:rPr>
              <w:t xml:space="preserve">ення </w:t>
            </w:r>
            <w:r w:rsidRPr="00D12725">
              <w:rPr>
                <w:lang w:val="uk-UA"/>
              </w:rPr>
              <w:t>механізм</w:t>
            </w:r>
            <w:r>
              <w:rPr>
                <w:lang w:val="uk-UA"/>
              </w:rPr>
              <w:t>у</w:t>
            </w:r>
            <w:r w:rsidRPr="00D12725">
              <w:rPr>
                <w:lang w:val="uk-UA"/>
              </w:rPr>
              <w:t xml:space="preserve"> фінансово-кредитної підтримки суб’єктів малого і середнього підприємництва у пріоритетних напрямках </w:t>
            </w:r>
            <w:r>
              <w:rPr>
                <w:lang w:val="uk-UA"/>
              </w:rPr>
              <w:t xml:space="preserve">розвитку області </w:t>
            </w:r>
            <w:r w:rsidRPr="00D12725">
              <w:rPr>
                <w:lang w:val="uk-UA"/>
              </w:rPr>
              <w:t>шляхом часткової компенсації відсоткових ставок за користування банківськими кредитами</w:t>
            </w:r>
          </w:p>
        </w:tc>
      </w:tr>
      <w:tr w:rsidR="00C15F98" w:rsidRPr="004413FB" w:rsidTr="00BC6E6A">
        <w:tc>
          <w:tcPr>
            <w:tcW w:w="15384" w:type="dxa"/>
            <w:gridSpan w:val="9"/>
          </w:tcPr>
          <w:p w:rsidR="00C15F98" w:rsidRPr="00D12725" w:rsidRDefault="00C15F98" w:rsidP="004903FE">
            <w:pPr>
              <w:jc w:val="center"/>
              <w:rPr>
                <w:lang w:val="uk-UA"/>
              </w:rPr>
            </w:pPr>
            <w:r w:rsidRPr="00612D7E">
              <w:rPr>
                <w:b/>
                <w:lang w:val="uk-UA"/>
              </w:rPr>
              <w:t>4.4. Формування інфраструктури підтримки підприємництва</w:t>
            </w:r>
          </w:p>
        </w:tc>
      </w:tr>
      <w:tr w:rsidR="00C15F98" w:rsidRPr="003F6F14" w:rsidTr="00DE51B5">
        <w:tc>
          <w:tcPr>
            <w:tcW w:w="709" w:type="dxa"/>
          </w:tcPr>
          <w:p w:rsidR="00C15F98" w:rsidRPr="004D6ED9" w:rsidRDefault="00C15F98" w:rsidP="00297601">
            <w:pPr>
              <w:ind w:left="-57" w:right="-57"/>
              <w:jc w:val="center"/>
              <w:rPr>
                <w:b/>
                <w:lang w:val="uk-UA"/>
              </w:rPr>
            </w:pPr>
            <w:r w:rsidRPr="004D6ED9">
              <w:rPr>
                <w:b/>
                <w:lang w:val="uk-UA"/>
              </w:rPr>
              <w:t>4.</w:t>
            </w:r>
            <w:r>
              <w:rPr>
                <w:b/>
                <w:lang w:val="en-US"/>
              </w:rPr>
              <w:t>4</w:t>
            </w:r>
            <w:r w:rsidRPr="004D6ED9">
              <w:rPr>
                <w:b/>
                <w:lang w:val="uk-UA"/>
              </w:rPr>
              <w:t>.1.</w:t>
            </w:r>
          </w:p>
        </w:tc>
        <w:tc>
          <w:tcPr>
            <w:tcW w:w="2170" w:type="dxa"/>
          </w:tcPr>
          <w:p w:rsidR="00C15F98" w:rsidRPr="00360F41" w:rsidRDefault="00C15F98" w:rsidP="00C75428">
            <w:pPr>
              <w:pStyle w:val="21"/>
              <w:shd w:val="clear" w:color="auto" w:fill="auto"/>
              <w:spacing w:line="274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0F41">
              <w:rPr>
                <w:rStyle w:val="211pt2"/>
                <w:sz w:val="24"/>
                <w:szCs w:val="24"/>
              </w:rPr>
              <w:t>Сприяння розвитку ефективної регіональної інфраструктури підтримки бізнесу</w:t>
            </w:r>
          </w:p>
        </w:tc>
        <w:tc>
          <w:tcPr>
            <w:tcW w:w="3239" w:type="dxa"/>
          </w:tcPr>
          <w:p w:rsidR="00C15F98" w:rsidRPr="00DE0C2B" w:rsidRDefault="00C15F98" w:rsidP="004E6D36">
            <w:pPr>
              <w:spacing w:line="230" w:lineRule="auto"/>
              <w:jc w:val="both"/>
              <w:rPr>
                <w:lang w:val="uk-UA"/>
              </w:rPr>
            </w:pPr>
            <w:r w:rsidRPr="00DE0C2B">
              <w:rPr>
                <w:lang w:val="uk-UA"/>
              </w:rPr>
              <w:t>4.4.1.1</w:t>
            </w:r>
            <w:r>
              <w:rPr>
                <w:lang w:val="uk-UA"/>
              </w:rPr>
              <w:t xml:space="preserve">. </w:t>
            </w:r>
            <w:r w:rsidRPr="00DE0C2B">
              <w:rPr>
                <w:lang w:val="uk-UA"/>
              </w:rPr>
              <w:t>Н</w:t>
            </w:r>
            <w:r w:rsidRPr="00DE0C2B">
              <w:rPr>
                <w:rStyle w:val="211pt2"/>
                <w:sz w:val="24"/>
              </w:rPr>
              <w:t xml:space="preserve">адання </w:t>
            </w:r>
            <w:r>
              <w:rPr>
                <w:rStyle w:val="211pt2"/>
                <w:sz w:val="24"/>
              </w:rPr>
              <w:t xml:space="preserve">організаційної та </w:t>
            </w:r>
            <w:r w:rsidRPr="00DE0C2B">
              <w:rPr>
                <w:rStyle w:val="211pt2"/>
                <w:sz w:val="24"/>
              </w:rPr>
              <w:t xml:space="preserve">фінансової </w:t>
            </w:r>
            <w:r>
              <w:rPr>
                <w:rStyle w:val="211pt2"/>
                <w:sz w:val="24"/>
              </w:rPr>
              <w:t>підтримки</w:t>
            </w:r>
            <w:r w:rsidRPr="00DE0C2B">
              <w:rPr>
                <w:rStyle w:val="211pt2"/>
                <w:sz w:val="24"/>
              </w:rPr>
              <w:t xml:space="preserve"> </w:t>
            </w:r>
            <w:r w:rsidRPr="00DE0C2B">
              <w:rPr>
                <w:lang w:val="uk-UA"/>
              </w:rPr>
              <w:t>Регіональн</w:t>
            </w:r>
            <w:r>
              <w:rPr>
                <w:lang w:val="uk-UA"/>
              </w:rPr>
              <w:t>ому</w:t>
            </w:r>
            <w:r w:rsidRPr="00DE0C2B">
              <w:rPr>
                <w:lang w:val="uk-UA"/>
              </w:rPr>
              <w:t xml:space="preserve"> фонд</w:t>
            </w:r>
            <w:r>
              <w:rPr>
                <w:lang w:val="uk-UA"/>
              </w:rPr>
              <w:t>у</w:t>
            </w:r>
            <w:r w:rsidRPr="00DE0C2B">
              <w:rPr>
                <w:lang w:val="uk-UA"/>
              </w:rPr>
              <w:t xml:space="preserve"> підтримки підприємництва у Чернівецькій області</w:t>
            </w:r>
            <w:r>
              <w:rPr>
                <w:lang w:val="uk-UA"/>
              </w:rPr>
              <w:t xml:space="preserve"> та забезпечення його ефективної статутної діяльності</w:t>
            </w:r>
          </w:p>
        </w:tc>
        <w:tc>
          <w:tcPr>
            <w:tcW w:w="1232" w:type="dxa"/>
          </w:tcPr>
          <w:p w:rsidR="00C15F98" w:rsidRPr="00612D7E" w:rsidRDefault="00C15F98" w:rsidP="004B5A5B">
            <w:pPr>
              <w:spacing w:line="230" w:lineRule="auto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2017-2018 рок</w:t>
            </w:r>
            <w:r>
              <w:rPr>
                <w:lang w:val="uk-UA"/>
              </w:rPr>
              <w:t>и</w:t>
            </w:r>
          </w:p>
        </w:tc>
        <w:tc>
          <w:tcPr>
            <w:tcW w:w="2007" w:type="dxa"/>
          </w:tcPr>
          <w:p w:rsidR="00C15F98" w:rsidRPr="00612D7E" w:rsidRDefault="00C15F98" w:rsidP="00BF05BE">
            <w:pPr>
              <w:spacing w:line="230" w:lineRule="auto"/>
              <w:jc w:val="both"/>
              <w:rPr>
                <w:lang w:val="uk-UA"/>
              </w:rPr>
            </w:pPr>
            <w:r w:rsidRPr="00612D7E">
              <w:rPr>
                <w:lang w:val="uk-UA"/>
              </w:rPr>
              <w:t xml:space="preserve">Департамент </w:t>
            </w:r>
            <w:r>
              <w:rPr>
                <w:lang w:val="uk-UA"/>
              </w:rPr>
              <w:t xml:space="preserve">регіонального </w:t>
            </w:r>
            <w:r w:rsidRPr="00612D7E">
              <w:rPr>
                <w:lang w:val="uk-UA"/>
              </w:rPr>
              <w:t xml:space="preserve">розвитку обласної державної адміністрації, </w:t>
            </w:r>
            <w:r>
              <w:rPr>
                <w:lang w:val="uk-UA"/>
              </w:rPr>
              <w:t>Регіональний фонд підтримки підприємництва у Чернівецькій області</w:t>
            </w:r>
          </w:p>
        </w:tc>
        <w:tc>
          <w:tcPr>
            <w:tcW w:w="1444" w:type="dxa"/>
          </w:tcPr>
          <w:p w:rsidR="00C15F98" w:rsidRPr="00612D7E" w:rsidRDefault="00C15F98" w:rsidP="004B5A5B">
            <w:pPr>
              <w:spacing w:line="230" w:lineRule="auto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Кошти обласного бюджету</w:t>
            </w:r>
          </w:p>
        </w:tc>
        <w:tc>
          <w:tcPr>
            <w:tcW w:w="1130" w:type="dxa"/>
          </w:tcPr>
          <w:p w:rsidR="00C15F98" w:rsidRPr="00E64B7D" w:rsidRDefault="00C15F98" w:rsidP="00BF05BE">
            <w:pPr>
              <w:spacing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49" w:type="dxa"/>
          </w:tcPr>
          <w:p w:rsidR="00C15F98" w:rsidRPr="00612D7E" w:rsidRDefault="00C15F98" w:rsidP="00BF05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12D7E">
              <w:rPr>
                <w:lang w:val="uk-UA"/>
              </w:rPr>
              <w:t>,0</w:t>
            </w:r>
          </w:p>
          <w:p w:rsidR="00C15F98" w:rsidRPr="00E64B7D" w:rsidRDefault="00C15F98" w:rsidP="004B5A5B">
            <w:pPr>
              <w:spacing w:line="260" w:lineRule="exact"/>
              <w:rPr>
                <w:lang w:val="uk-UA"/>
              </w:rPr>
            </w:pPr>
          </w:p>
        </w:tc>
        <w:tc>
          <w:tcPr>
            <w:tcW w:w="2504" w:type="dxa"/>
          </w:tcPr>
          <w:p w:rsidR="00C15F98" w:rsidRDefault="00C15F98" w:rsidP="009A1171">
            <w:pPr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Відновлення статутної діяльності </w:t>
            </w:r>
            <w:r w:rsidRPr="00DE0C2B">
              <w:rPr>
                <w:lang w:val="uk-UA"/>
              </w:rPr>
              <w:t>Регіональн</w:t>
            </w:r>
            <w:r>
              <w:rPr>
                <w:lang w:val="uk-UA"/>
              </w:rPr>
              <w:t>ого</w:t>
            </w:r>
            <w:r w:rsidRPr="00DE0C2B">
              <w:rPr>
                <w:lang w:val="uk-UA"/>
              </w:rPr>
              <w:t xml:space="preserve"> фонд</w:t>
            </w:r>
            <w:r>
              <w:rPr>
                <w:lang w:val="uk-UA"/>
              </w:rPr>
              <w:t>у</w:t>
            </w:r>
            <w:r w:rsidRPr="00DE0C2B">
              <w:rPr>
                <w:lang w:val="uk-UA"/>
              </w:rPr>
              <w:t xml:space="preserve"> підтримки підприємництва у Чернівецькій області</w:t>
            </w:r>
            <w:r>
              <w:rPr>
                <w:lang w:val="uk-UA"/>
              </w:rPr>
              <w:t xml:space="preserve">, забезпечення виконання заходів щодо підтримки розвитку малого і середнього підприємництва в області та проведення ремонту приміщень фонду </w:t>
            </w:r>
          </w:p>
        </w:tc>
      </w:tr>
    </w:tbl>
    <w:p w:rsidR="00C15F98" w:rsidRDefault="00C15F98">
      <w:pPr>
        <w:rPr>
          <w:lang w:val="uk-UA"/>
        </w:rPr>
      </w:pPr>
    </w:p>
    <w:p w:rsidR="00C15F98" w:rsidRDefault="00C15F98">
      <w:pPr>
        <w:rPr>
          <w:lang w:val="uk-UA"/>
        </w:rPr>
      </w:pPr>
    </w:p>
    <w:p w:rsidR="00C15F98" w:rsidRPr="004D6ED9" w:rsidRDefault="00C15F98" w:rsidP="009A1171">
      <w:pPr>
        <w:tabs>
          <w:tab w:val="left" w:pos="12960"/>
        </w:tabs>
        <w:rPr>
          <w:lang w:val="uk-UA"/>
        </w:rPr>
      </w:pPr>
      <w:r>
        <w:rPr>
          <w:b/>
          <w:sz w:val="28"/>
          <w:szCs w:val="28"/>
          <w:lang w:val="uk-UA"/>
        </w:rPr>
        <w:t>Керуючий справами обласної ради</w:t>
      </w:r>
      <w:r>
        <w:rPr>
          <w:b/>
          <w:sz w:val="28"/>
          <w:szCs w:val="28"/>
          <w:lang w:val="uk-UA"/>
        </w:rPr>
        <w:tab/>
        <w:t xml:space="preserve"> </w:t>
      </w:r>
      <w:r w:rsidRPr="008C3746">
        <w:rPr>
          <w:b/>
          <w:sz w:val="28"/>
          <w:szCs w:val="28"/>
          <w:lang w:val="uk-UA"/>
        </w:rPr>
        <w:t>М. Борець</w:t>
      </w:r>
    </w:p>
    <w:sectPr w:rsidR="00C15F98" w:rsidRPr="004D6ED9" w:rsidSect="00374CAA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F98" w:rsidRDefault="00C15F98" w:rsidP="00374CAA">
      <w:r>
        <w:separator/>
      </w:r>
    </w:p>
  </w:endnote>
  <w:endnote w:type="continuationSeparator" w:id="0">
    <w:p w:rsidR="00C15F98" w:rsidRDefault="00C15F98" w:rsidP="00374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F98" w:rsidRDefault="00C15F98" w:rsidP="00374CAA">
      <w:r>
        <w:separator/>
      </w:r>
    </w:p>
  </w:footnote>
  <w:footnote w:type="continuationSeparator" w:id="0">
    <w:p w:rsidR="00C15F98" w:rsidRDefault="00C15F98" w:rsidP="00374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F98" w:rsidRDefault="00C15F98">
    <w:pPr>
      <w:pStyle w:val="Header"/>
      <w:jc w:val="center"/>
    </w:pPr>
    <w:fldSimple w:instr="PAGE   \* MERGEFORMAT">
      <w:r w:rsidRPr="003F6F14">
        <w:rPr>
          <w:noProof/>
          <w:lang w:val="ru-RU"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ED9"/>
    <w:rsid w:val="00021F7D"/>
    <w:rsid w:val="000E5D2C"/>
    <w:rsid w:val="00131277"/>
    <w:rsid w:val="00136AD5"/>
    <w:rsid w:val="001A3D84"/>
    <w:rsid w:val="00212AD8"/>
    <w:rsid w:val="00254D6B"/>
    <w:rsid w:val="002654F8"/>
    <w:rsid w:val="00297601"/>
    <w:rsid w:val="003253A5"/>
    <w:rsid w:val="00360F41"/>
    <w:rsid w:val="00374CAA"/>
    <w:rsid w:val="003D7903"/>
    <w:rsid w:val="003F6F14"/>
    <w:rsid w:val="004413FB"/>
    <w:rsid w:val="004903FE"/>
    <w:rsid w:val="004B5A5B"/>
    <w:rsid w:val="004B5D00"/>
    <w:rsid w:val="004D6ED9"/>
    <w:rsid w:val="004E6D36"/>
    <w:rsid w:val="00554004"/>
    <w:rsid w:val="005A446E"/>
    <w:rsid w:val="005B149E"/>
    <w:rsid w:val="005D4434"/>
    <w:rsid w:val="005F6252"/>
    <w:rsid w:val="00612D7E"/>
    <w:rsid w:val="00634210"/>
    <w:rsid w:val="00681D74"/>
    <w:rsid w:val="00685DF2"/>
    <w:rsid w:val="006F7516"/>
    <w:rsid w:val="0073491F"/>
    <w:rsid w:val="00775D97"/>
    <w:rsid w:val="00782FA0"/>
    <w:rsid w:val="007C1BAF"/>
    <w:rsid w:val="008136E0"/>
    <w:rsid w:val="00823C42"/>
    <w:rsid w:val="00867910"/>
    <w:rsid w:val="008C3746"/>
    <w:rsid w:val="008F5646"/>
    <w:rsid w:val="009248C7"/>
    <w:rsid w:val="0095282D"/>
    <w:rsid w:val="009A1171"/>
    <w:rsid w:val="009A4693"/>
    <w:rsid w:val="00A00C08"/>
    <w:rsid w:val="00A92E54"/>
    <w:rsid w:val="00B44684"/>
    <w:rsid w:val="00BA10D4"/>
    <w:rsid w:val="00BB0071"/>
    <w:rsid w:val="00BC6E6A"/>
    <w:rsid w:val="00BF05BE"/>
    <w:rsid w:val="00C15F98"/>
    <w:rsid w:val="00C30F17"/>
    <w:rsid w:val="00C75428"/>
    <w:rsid w:val="00C86FBD"/>
    <w:rsid w:val="00D12725"/>
    <w:rsid w:val="00D21D37"/>
    <w:rsid w:val="00D45D52"/>
    <w:rsid w:val="00DE0C2B"/>
    <w:rsid w:val="00DE51B5"/>
    <w:rsid w:val="00E0256D"/>
    <w:rsid w:val="00E64B7D"/>
    <w:rsid w:val="00E65B31"/>
    <w:rsid w:val="00E7392C"/>
    <w:rsid w:val="00EA0C04"/>
    <w:rsid w:val="00F129ED"/>
    <w:rsid w:val="00FC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ED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locked/>
    <w:rsid w:val="004D6ED9"/>
    <w:rPr>
      <w:sz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4D6ED9"/>
    <w:pPr>
      <w:tabs>
        <w:tab w:val="center" w:pos="4677"/>
        <w:tab w:val="right" w:pos="9355"/>
      </w:tabs>
    </w:pPr>
    <w:rPr>
      <w:rFonts w:ascii="Calibri" w:eastAsia="Calibri" w:hAnsi="Calibri"/>
      <w:lang w:val="uk-UA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131D07"/>
    <w:rPr>
      <w:rFonts w:ascii="Times New Roman" w:eastAsia="Times New Roman" w:hAnsi="Times New Roman"/>
      <w:sz w:val="24"/>
      <w:szCs w:val="24"/>
    </w:rPr>
  </w:style>
  <w:style w:type="character" w:customStyle="1" w:styleId="1">
    <w:name w:val="Верхний колонтитул Знак1"/>
    <w:basedOn w:val="DefaultParagraphFont"/>
    <w:uiPriority w:val="99"/>
    <w:semiHidden/>
    <w:rsid w:val="004D6ED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4D6ED9"/>
    <w:rPr>
      <w:sz w:val="26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4D6ED9"/>
    <w:pPr>
      <w:widowControl w:val="0"/>
      <w:shd w:val="clear" w:color="auto" w:fill="FFFFFF"/>
      <w:spacing w:line="322" w:lineRule="exact"/>
      <w:jc w:val="both"/>
    </w:pPr>
    <w:rPr>
      <w:rFonts w:ascii="Calibri" w:eastAsia="Calibri" w:hAnsi="Calibri"/>
      <w:sz w:val="26"/>
      <w:szCs w:val="26"/>
      <w:shd w:val="clear" w:color="auto" w:fill="FFFFFF"/>
    </w:rPr>
  </w:style>
  <w:style w:type="character" w:customStyle="1" w:styleId="211pt2">
    <w:name w:val="Основной текст (2) + 11 pt2"/>
    <w:uiPriority w:val="99"/>
    <w:rsid w:val="004D6ED9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uk-UA" w:eastAsia="uk-UA"/>
    </w:rPr>
  </w:style>
  <w:style w:type="character" w:customStyle="1" w:styleId="211pt1">
    <w:name w:val="Основной текст (2) + 11 pt1"/>
    <w:uiPriority w:val="99"/>
    <w:rsid w:val="004D6ED9"/>
    <w:rPr>
      <w:rFonts w:ascii="Times New Roman" w:hAnsi="Times New Roman"/>
      <w:color w:val="24292D"/>
      <w:spacing w:val="0"/>
      <w:w w:val="100"/>
      <w:position w:val="0"/>
      <w:sz w:val="22"/>
      <w:u w:val="none"/>
      <w:shd w:val="clear" w:color="auto" w:fill="FFFFFF"/>
      <w:lang w:val="uk-UA" w:eastAsia="uk-UA"/>
    </w:rPr>
  </w:style>
  <w:style w:type="paragraph" w:styleId="Footer">
    <w:name w:val="footer"/>
    <w:basedOn w:val="Normal"/>
    <w:link w:val="FooterChar"/>
    <w:uiPriority w:val="99"/>
    <w:rsid w:val="00374C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4CA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487</Words>
  <Characters>2778</Characters>
  <Application>Microsoft Office Outlook</Application>
  <DocSecurity>0</DocSecurity>
  <Lines>0</Lines>
  <Paragraphs>0</Paragraphs>
  <ScaleCrop>false</ScaleCrop>
  <Company>LSD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XVIII сесії обласної ради VII скликання від 07 грудня 2017 №233-18/17</dc:title>
  <dc:subject/>
  <dc:creator>ASUS</dc:creator>
  <cp:keywords/>
  <dc:description/>
  <cp:lastModifiedBy>1</cp:lastModifiedBy>
  <cp:revision>2</cp:revision>
  <cp:lastPrinted>2017-12-08T08:29:00Z</cp:lastPrinted>
  <dcterms:created xsi:type="dcterms:W3CDTF">2017-12-08T08:30:00Z</dcterms:created>
  <dcterms:modified xsi:type="dcterms:W3CDTF">2017-12-08T08:30:00Z</dcterms:modified>
</cp:coreProperties>
</file>